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0C2" w:rsidRDefault="003E627F" w:rsidP="003E627F">
      <w:pPr>
        <w:jc w:val="center"/>
      </w:pPr>
      <w:r>
        <w:rPr>
          <w:b/>
        </w:rPr>
        <w:t>IMMUNIZATION INFORMATION</w:t>
      </w:r>
    </w:p>
    <w:p w:rsidR="003050C2" w:rsidRPr="00F90A47" w:rsidRDefault="003050C2" w:rsidP="003050C2">
      <w:r>
        <w:t xml:space="preserve">The Missions Department does not mandate that you get any travel vaccines other than ones required for entry into the country.  However, we do recommend that you consult a healthcare professional for their recommendations prior to your trip.  The cost of immunizations and any prophylactic medications that you chose to get are not included in your trip fees. You can find a complete guide for the country where you are traveling with recommendations at the Center for Disease Control Website:  </w:t>
      </w:r>
      <w:hyperlink r:id="rId5" w:history="1">
        <w:r w:rsidRPr="00E113C8">
          <w:rPr>
            <w:rStyle w:val="Hyperlink"/>
          </w:rPr>
          <w:t>http://www.cdc.gov/</w:t>
        </w:r>
      </w:hyperlink>
      <w:r>
        <w:t xml:space="preserve">.  </w:t>
      </w:r>
      <w:r w:rsidR="00F90A47" w:rsidRPr="00F90A47">
        <w:t xml:space="preserve">Below is </w:t>
      </w:r>
      <w:r w:rsidRPr="00F90A47">
        <w:t>a list of local travel clinics where you can seek out more information about vaccines and medications needed for your trip:</w:t>
      </w:r>
    </w:p>
    <w:p w:rsidR="00F90A47" w:rsidRDefault="00F90A47" w:rsidP="00F90A47">
      <w:pPr>
        <w:spacing w:after="0"/>
        <w:rPr>
          <w:b/>
        </w:rPr>
      </w:pPr>
    </w:p>
    <w:p w:rsidR="00F90A47" w:rsidRDefault="003050C2" w:rsidP="00F90A47">
      <w:pPr>
        <w:spacing w:after="0"/>
        <w:rPr>
          <w:b/>
        </w:rPr>
      </w:pPr>
      <w:r w:rsidRPr="003050C2">
        <w:rPr>
          <w:b/>
        </w:rPr>
        <w:t>Passport Health (Locations in Mount Pleasant and North Charleston):</w:t>
      </w:r>
    </w:p>
    <w:p w:rsidR="003050C2" w:rsidRDefault="003050C2" w:rsidP="00F90A47">
      <w:pPr>
        <w:spacing w:after="0"/>
        <w:rPr>
          <w:rStyle w:val="gawnumber"/>
        </w:rPr>
      </w:pPr>
      <w:r>
        <w:t>260 W Coleman Boulevard</w:t>
      </w:r>
      <w:r>
        <w:br/>
        <w:t>Suite B</w:t>
      </w:r>
      <w:r>
        <w:br/>
        <w:t>Mt Pleasant</w:t>
      </w:r>
      <w:r>
        <w:t>,</w:t>
      </w:r>
      <w:r>
        <w:t xml:space="preserve"> SC 29464</w:t>
      </w:r>
      <w:r>
        <w:br/>
      </w:r>
      <w:r>
        <w:rPr>
          <w:rStyle w:val="gawnumber"/>
        </w:rPr>
        <w:t>843-303-9675</w:t>
      </w:r>
    </w:p>
    <w:p w:rsidR="00F90A47" w:rsidRPr="00F90A47" w:rsidRDefault="00F90A47" w:rsidP="00F90A47">
      <w:pPr>
        <w:spacing w:after="0"/>
        <w:rPr>
          <w:rStyle w:val="gawnumber"/>
          <w:b/>
        </w:rPr>
      </w:pPr>
    </w:p>
    <w:p w:rsidR="00F90A47" w:rsidRDefault="003050C2" w:rsidP="00F90A47">
      <w:pPr>
        <w:spacing w:after="0"/>
      </w:pPr>
      <w:r>
        <w:t>2154 North Center Street</w:t>
      </w:r>
      <w:r>
        <w:br/>
        <w:t>Suite A-104</w:t>
      </w:r>
      <w:r>
        <w:br/>
        <w:t>North Charleston</w:t>
      </w:r>
      <w:r>
        <w:t>,</w:t>
      </w:r>
      <w:r>
        <w:t xml:space="preserve"> SC 29406</w:t>
      </w:r>
      <w:r>
        <w:br/>
      </w:r>
      <w:r>
        <w:rPr>
          <w:rStyle w:val="gawnumber"/>
        </w:rPr>
        <w:t>843-303-9675</w:t>
      </w:r>
      <w:bookmarkStart w:id="0" w:name="_GoBack"/>
      <w:bookmarkEnd w:id="0"/>
    </w:p>
    <w:p w:rsidR="003050C2" w:rsidRDefault="00F90A47" w:rsidP="00F90A47">
      <w:pPr>
        <w:spacing w:after="0"/>
      </w:pPr>
      <w:hyperlink r:id="rId6" w:history="1">
        <w:r w:rsidRPr="00063B1A">
          <w:rPr>
            <w:rStyle w:val="Hyperlink"/>
          </w:rPr>
          <w:t>https://www.passporthealthusa.com/locations/sc/south-carolina/?paid=1&amp;satid=168&amp;gclid=CNvniOebl9ACFdY6gQodVLgBAw</w:t>
        </w:r>
      </w:hyperlink>
    </w:p>
    <w:p w:rsidR="00F90A47" w:rsidRPr="00F90A47" w:rsidRDefault="00F90A47" w:rsidP="00F90A47"/>
    <w:p w:rsidR="003050C2" w:rsidRDefault="003050C2" w:rsidP="003050C2">
      <w:pPr>
        <w:autoSpaceDE w:val="0"/>
        <w:autoSpaceDN w:val="0"/>
        <w:adjustRightInd w:val="0"/>
        <w:spacing w:after="0"/>
        <w:rPr>
          <w:rFonts w:cs="Cambria-Italic"/>
          <w:b/>
          <w:iCs/>
          <w:color w:val="000000"/>
        </w:rPr>
      </w:pPr>
      <w:r w:rsidRPr="003050C2">
        <w:rPr>
          <w:rFonts w:cs="Cambria-Italic"/>
          <w:b/>
          <w:iCs/>
          <w:color w:val="000000"/>
        </w:rPr>
        <w:t>Lowcountry Infectious Diseases</w:t>
      </w:r>
      <w:r w:rsidR="00F90A47">
        <w:rPr>
          <w:rFonts w:cs="Cambria-Italic"/>
          <w:b/>
          <w:iCs/>
          <w:color w:val="000000"/>
        </w:rPr>
        <w:t xml:space="preserve"> (Locations in West Ashley or Summerville):</w:t>
      </w:r>
    </w:p>
    <w:p w:rsidR="003050C2" w:rsidRDefault="003050C2" w:rsidP="003050C2">
      <w:pPr>
        <w:autoSpaceDE w:val="0"/>
        <w:autoSpaceDN w:val="0"/>
        <w:adjustRightInd w:val="0"/>
        <w:spacing w:after="0"/>
        <w:rPr>
          <w:rFonts w:cs="Cambria-Italic"/>
          <w:iCs/>
          <w:color w:val="000000"/>
        </w:rPr>
      </w:pPr>
      <w:r>
        <w:rPr>
          <w:rFonts w:cs="Cambria-Italic"/>
          <w:iCs/>
          <w:color w:val="000000"/>
        </w:rPr>
        <w:t>1938 Charlie Hall Boulevard</w:t>
      </w:r>
    </w:p>
    <w:p w:rsidR="003050C2" w:rsidRDefault="003050C2" w:rsidP="003050C2">
      <w:pPr>
        <w:autoSpaceDE w:val="0"/>
        <w:autoSpaceDN w:val="0"/>
        <w:adjustRightInd w:val="0"/>
        <w:spacing w:after="0"/>
        <w:rPr>
          <w:rFonts w:cs="Cambria-Italic"/>
          <w:iCs/>
          <w:color w:val="000000"/>
        </w:rPr>
      </w:pPr>
      <w:r>
        <w:rPr>
          <w:rFonts w:cs="Cambria-Italic"/>
          <w:iCs/>
          <w:color w:val="000000"/>
        </w:rPr>
        <w:t>Unit B</w:t>
      </w:r>
    </w:p>
    <w:p w:rsidR="003050C2" w:rsidRDefault="003050C2" w:rsidP="003050C2">
      <w:pPr>
        <w:autoSpaceDE w:val="0"/>
        <w:autoSpaceDN w:val="0"/>
        <w:adjustRightInd w:val="0"/>
        <w:spacing w:after="0"/>
        <w:rPr>
          <w:rFonts w:cs="Cambria-Italic"/>
          <w:iCs/>
          <w:color w:val="000000"/>
        </w:rPr>
      </w:pPr>
      <w:r>
        <w:rPr>
          <w:rFonts w:cs="Cambria-Italic"/>
          <w:iCs/>
          <w:color w:val="000000"/>
        </w:rPr>
        <w:t>Charleston, SC 29414</w:t>
      </w:r>
    </w:p>
    <w:p w:rsidR="003050C2" w:rsidRDefault="003050C2" w:rsidP="003050C2">
      <w:pPr>
        <w:autoSpaceDE w:val="0"/>
        <w:autoSpaceDN w:val="0"/>
        <w:adjustRightInd w:val="0"/>
        <w:spacing w:after="0"/>
        <w:rPr>
          <w:rFonts w:cs="Cambria-Italic"/>
          <w:iCs/>
          <w:color w:val="000000"/>
        </w:rPr>
      </w:pPr>
      <w:r>
        <w:rPr>
          <w:rFonts w:cs="Cambria-Italic"/>
          <w:iCs/>
          <w:color w:val="000000"/>
        </w:rPr>
        <w:t>843-402-0227</w:t>
      </w:r>
    </w:p>
    <w:p w:rsidR="003050C2" w:rsidRDefault="003050C2" w:rsidP="003050C2">
      <w:pPr>
        <w:autoSpaceDE w:val="0"/>
        <w:autoSpaceDN w:val="0"/>
        <w:adjustRightInd w:val="0"/>
        <w:spacing w:after="0"/>
        <w:rPr>
          <w:rFonts w:cs="Cambria-Italic"/>
          <w:iCs/>
          <w:color w:val="000000"/>
        </w:rPr>
      </w:pPr>
    </w:p>
    <w:p w:rsidR="003050C2" w:rsidRDefault="003050C2" w:rsidP="003050C2">
      <w:pPr>
        <w:autoSpaceDE w:val="0"/>
        <w:autoSpaceDN w:val="0"/>
        <w:adjustRightInd w:val="0"/>
        <w:spacing w:after="0"/>
        <w:rPr>
          <w:rFonts w:cs="Cambria-Italic"/>
          <w:iCs/>
          <w:color w:val="000000"/>
        </w:rPr>
      </w:pPr>
      <w:r>
        <w:rPr>
          <w:rFonts w:cs="Cambria-Italic"/>
          <w:iCs/>
          <w:color w:val="000000"/>
        </w:rPr>
        <w:t>1520 Old Trolley Road</w:t>
      </w:r>
    </w:p>
    <w:p w:rsidR="003050C2" w:rsidRDefault="003050C2" w:rsidP="003050C2">
      <w:pPr>
        <w:autoSpaceDE w:val="0"/>
        <w:autoSpaceDN w:val="0"/>
        <w:adjustRightInd w:val="0"/>
        <w:spacing w:after="0"/>
        <w:rPr>
          <w:rFonts w:cs="Cambria-Italic"/>
          <w:iCs/>
          <w:color w:val="000000"/>
        </w:rPr>
      </w:pPr>
      <w:r>
        <w:rPr>
          <w:rFonts w:cs="Cambria-Italic"/>
          <w:iCs/>
          <w:color w:val="000000"/>
        </w:rPr>
        <w:t>Suite 101</w:t>
      </w:r>
    </w:p>
    <w:p w:rsidR="003050C2" w:rsidRDefault="003050C2" w:rsidP="003050C2">
      <w:pPr>
        <w:autoSpaceDE w:val="0"/>
        <w:autoSpaceDN w:val="0"/>
        <w:adjustRightInd w:val="0"/>
        <w:spacing w:after="0"/>
      </w:pPr>
      <w:r>
        <w:rPr>
          <w:rFonts w:cs="Cambria-Italic"/>
          <w:iCs/>
          <w:color w:val="000000"/>
        </w:rPr>
        <w:t>Summerville, SC</w:t>
      </w:r>
      <w:r>
        <w:t> </w:t>
      </w:r>
      <w:r>
        <w:t>29485</w:t>
      </w:r>
    </w:p>
    <w:p w:rsidR="003050C2" w:rsidRPr="00F90A47" w:rsidRDefault="003050C2" w:rsidP="003050C2">
      <w:pPr>
        <w:autoSpaceDE w:val="0"/>
        <w:autoSpaceDN w:val="0"/>
        <w:adjustRightInd w:val="0"/>
        <w:spacing w:after="0"/>
        <w:rPr>
          <w:rFonts w:cs="Cambria-Italic"/>
          <w:iCs/>
          <w:color w:val="000000"/>
        </w:rPr>
      </w:pPr>
      <w:r>
        <w:t>843-402-0227</w:t>
      </w:r>
    </w:p>
    <w:p w:rsidR="003050C2" w:rsidRDefault="00F90A47" w:rsidP="003050C2">
      <w:pPr>
        <w:autoSpaceDE w:val="0"/>
        <w:autoSpaceDN w:val="0"/>
        <w:adjustRightInd w:val="0"/>
        <w:spacing w:after="0"/>
        <w:rPr>
          <w:rFonts w:cs="Cambria-Italic"/>
          <w:iCs/>
          <w:color w:val="000000"/>
        </w:rPr>
      </w:pPr>
      <w:hyperlink r:id="rId7" w:history="1">
        <w:r w:rsidRPr="00063B1A">
          <w:rPr>
            <w:rStyle w:val="Hyperlink"/>
            <w:rFonts w:cs="Cambria-Italic"/>
            <w:iCs/>
          </w:rPr>
          <w:t>http://www.lowcountry-id.com/</w:t>
        </w:r>
      </w:hyperlink>
    </w:p>
    <w:p w:rsidR="00F90A47" w:rsidRPr="003050C2" w:rsidRDefault="00F90A47" w:rsidP="003050C2">
      <w:pPr>
        <w:autoSpaceDE w:val="0"/>
        <w:autoSpaceDN w:val="0"/>
        <w:adjustRightInd w:val="0"/>
        <w:spacing w:after="0"/>
        <w:rPr>
          <w:rFonts w:cs="Cambria-Italic"/>
          <w:iCs/>
          <w:color w:val="000000"/>
        </w:rPr>
      </w:pPr>
    </w:p>
    <w:p w:rsidR="003050C2" w:rsidRDefault="003050C2" w:rsidP="003050C2">
      <w:pPr>
        <w:autoSpaceDE w:val="0"/>
        <w:autoSpaceDN w:val="0"/>
        <w:adjustRightInd w:val="0"/>
        <w:spacing w:after="0"/>
        <w:rPr>
          <w:rFonts w:cs="Cambria-Italic"/>
          <w:i/>
          <w:iCs/>
          <w:color w:val="000000"/>
        </w:rPr>
      </w:pPr>
    </w:p>
    <w:p w:rsidR="003050C2" w:rsidRPr="003050C2" w:rsidRDefault="003050C2" w:rsidP="003050C2">
      <w:pPr>
        <w:autoSpaceDE w:val="0"/>
        <w:autoSpaceDN w:val="0"/>
        <w:adjustRightInd w:val="0"/>
        <w:spacing w:after="0"/>
        <w:rPr>
          <w:rFonts w:cs="Cambria"/>
          <w:b/>
          <w:color w:val="000000"/>
        </w:rPr>
      </w:pPr>
      <w:r w:rsidRPr="003050C2">
        <w:rPr>
          <w:rFonts w:cs="Cambria"/>
          <w:b/>
          <w:color w:val="000000"/>
        </w:rPr>
        <w:t>MUSC Tr</w:t>
      </w:r>
      <w:r w:rsidR="00F90A47">
        <w:rPr>
          <w:rFonts w:cs="Cambria"/>
          <w:b/>
          <w:color w:val="000000"/>
        </w:rPr>
        <w:t>avel Clinic:</w:t>
      </w:r>
    </w:p>
    <w:p w:rsidR="00F90A47" w:rsidRDefault="00F90A47" w:rsidP="003050C2">
      <w:pPr>
        <w:autoSpaceDE w:val="0"/>
        <w:autoSpaceDN w:val="0"/>
        <w:adjustRightInd w:val="0"/>
        <w:spacing w:after="0"/>
        <w:rPr>
          <w:color w:val="000000" w:themeColor="text1"/>
        </w:rPr>
      </w:pPr>
      <w:hyperlink r:id="rId8" w:tgtFrame="_blank" w:tooltip="Map to 1600 Midtown Avenue (opens in a new window)" w:history="1">
        <w:r w:rsidRPr="00F90A47">
          <w:rPr>
            <w:rStyle w:val="Hyperlink"/>
            <w:color w:val="000000" w:themeColor="text1"/>
            <w:u w:val="none"/>
          </w:rPr>
          <w:t>1600 Midtown Avenue,</w:t>
        </w:r>
      </w:hyperlink>
      <w:r w:rsidRPr="00F90A47">
        <w:rPr>
          <w:color w:val="000000" w:themeColor="text1"/>
        </w:rPr>
        <w:t xml:space="preserve"> 2nd Floor</w:t>
      </w:r>
      <w:r w:rsidRPr="00F90A47">
        <w:rPr>
          <w:color w:val="000000" w:themeColor="text1"/>
        </w:rPr>
        <w:br/>
        <w:t>Mount Pleasant, SC 29464</w:t>
      </w:r>
    </w:p>
    <w:p w:rsidR="003050C2" w:rsidRDefault="00F90A47" w:rsidP="003050C2">
      <w:pPr>
        <w:autoSpaceDE w:val="0"/>
        <w:autoSpaceDN w:val="0"/>
        <w:adjustRightInd w:val="0"/>
        <w:spacing w:after="0"/>
        <w:rPr>
          <w:color w:val="000000" w:themeColor="text1"/>
        </w:rPr>
      </w:pPr>
      <w:r>
        <w:rPr>
          <w:color w:val="000000" w:themeColor="text1"/>
        </w:rPr>
        <w:t>843-792-9200</w:t>
      </w:r>
    </w:p>
    <w:p w:rsidR="002A352A" w:rsidRDefault="00F90A47">
      <w:hyperlink r:id="rId9" w:history="1">
        <w:r w:rsidRPr="00063B1A">
          <w:rPr>
            <w:rStyle w:val="Hyperlink"/>
          </w:rPr>
          <w:t>http://www.muschealth.org/travel-clinic/index.html</w:t>
        </w:r>
      </w:hyperlink>
    </w:p>
    <w:p w:rsidR="00F90A47" w:rsidRDefault="00F90A47"/>
    <w:sectPr w:rsidR="00F90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0C2"/>
    <w:rsid w:val="003050C2"/>
    <w:rsid w:val="003E627F"/>
    <w:rsid w:val="00E27534"/>
    <w:rsid w:val="00EE2551"/>
    <w:rsid w:val="00F90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0C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050C2"/>
    <w:rPr>
      <w:color w:val="0000FF"/>
      <w:u w:val="single"/>
    </w:rPr>
  </w:style>
  <w:style w:type="character" w:customStyle="1" w:styleId="gawnumber">
    <w:name w:val="gawnumber"/>
    <w:basedOn w:val="DefaultParagraphFont"/>
    <w:rsid w:val="003050C2"/>
  </w:style>
  <w:style w:type="paragraph" w:styleId="NormalWeb">
    <w:name w:val="Normal (Web)"/>
    <w:basedOn w:val="Normal"/>
    <w:uiPriority w:val="99"/>
    <w:semiHidden/>
    <w:unhideWhenUsed/>
    <w:rsid w:val="003050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50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0C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050C2"/>
    <w:rPr>
      <w:color w:val="0000FF"/>
      <w:u w:val="single"/>
    </w:rPr>
  </w:style>
  <w:style w:type="character" w:customStyle="1" w:styleId="gawnumber">
    <w:name w:val="gawnumber"/>
    <w:basedOn w:val="DefaultParagraphFont"/>
    <w:rsid w:val="003050C2"/>
  </w:style>
  <w:style w:type="paragraph" w:styleId="NormalWeb">
    <w:name w:val="Normal (Web)"/>
    <w:basedOn w:val="Normal"/>
    <w:uiPriority w:val="99"/>
    <w:semiHidden/>
    <w:unhideWhenUsed/>
    <w:rsid w:val="003050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50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91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1600+Midtown+Ave,+Mt+Pleasant,+SC+29464" TargetMode="External"/><Relationship Id="rId3" Type="http://schemas.openxmlformats.org/officeDocument/2006/relationships/settings" Target="settings.xml"/><Relationship Id="rId7" Type="http://schemas.openxmlformats.org/officeDocument/2006/relationships/hyperlink" Target="http://www.lowcountry-id.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passporthealthusa.com/locations/sc/south-carolina/?paid=1&amp;satid=168&amp;gclid=CNvniOebl9ACFdY6gQodVLgBAw" TargetMode="External"/><Relationship Id="rId11" Type="http://schemas.openxmlformats.org/officeDocument/2006/relationships/theme" Target="theme/theme1.xml"/><Relationship Id="rId5" Type="http://schemas.openxmlformats.org/officeDocument/2006/relationships/hyperlink" Target="http://www.cdc.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uschealth.org/travel-clinic/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Poole, Gabrielle</dc:creator>
  <cp:lastModifiedBy>Poole, Gabrielle</cp:lastModifiedBy>
  <cp:revision>2</cp:revision>
  <dcterms:created xsi:type="dcterms:W3CDTF">2016-11-07T17:54:00Z</dcterms:created>
  <dcterms:modified xsi:type="dcterms:W3CDTF">2016-11-07T18:09:00Z</dcterms:modified>
</cp:coreProperties>
</file>